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B42375" w:rsidRDefault="00EA4132" w:rsidP="00B42375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  <w:r>
        <w:rPr>
          <w:rFonts w:eastAsia="Times New Roman" w:cstheme="minorHAnsi"/>
          <w:b/>
          <w:bCs/>
          <w:kern w:val="20"/>
          <w:szCs w:val="20"/>
        </w:rPr>
        <w:t>Materiały biurowe –tusz i papier do drukarki</w:t>
      </w:r>
      <w:bookmarkStart w:id="0" w:name="_GoBack"/>
      <w:bookmarkEnd w:id="0"/>
    </w:p>
    <w:p w:rsidR="00B42375" w:rsidRPr="00B42375" w:rsidRDefault="00B42375" w:rsidP="00B42375">
      <w:pPr>
        <w:pStyle w:val="Akapitzlist"/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42375" w:rsidTr="007C4DF6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42375" w:rsidTr="007C4DF6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62413D" w:rsidRDefault="00B42375" w:rsidP="007C4DF6">
            <w:r>
              <w:t xml:space="preserve">Tusz do drukarki HP </w:t>
            </w:r>
            <w:proofErr w:type="spellStart"/>
            <w:r>
              <w:t>PageWide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MFP 586, kolor czarny duża pojemność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B42375" w:rsidTr="007C4DF6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 xml:space="preserve">Tusz do drukarki HP </w:t>
            </w:r>
            <w:proofErr w:type="spellStart"/>
            <w:r>
              <w:t>PageWide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MFP 586, kolor żółty średnia pojemność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 xml:space="preserve">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B42375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 xml:space="preserve">Tusz do drukarki HP </w:t>
            </w:r>
            <w:proofErr w:type="spellStart"/>
            <w:r>
              <w:t>PageWide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MFP 586, kolor niebieski średnia pojemność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B42375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B42375" w:rsidP="007C4DF6">
            <w:r>
              <w:t>Papier ksero A4 80 g, uniwersalny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B42375" w:rsidP="007C4DF6">
            <w:pPr>
              <w:jc w:val="center"/>
            </w:pPr>
            <w:r>
              <w:t xml:space="preserve">1 ryza </w:t>
            </w:r>
            <w:r>
              <w:br/>
              <w:t>(500 szt.)</w:t>
            </w:r>
          </w:p>
          <w:p w:rsidR="00B42375" w:rsidRDefault="00B42375" w:rsidP="007C4DF6">
            <w:pPr>
              <w:jc w:val="center"/>
            </w:pPr>
            <w: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B42375" w:rsidP="007C4DF6">
            <w:pPr>
              <w:jc w:val="center"/>
            </w:pPr>
            <w:r>
              <w:t>10 ryz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</w:tbl>
    <w:p w:rsidR="00BA4C49" w:rsidRDefault="00BA4C49" w:rsidP="00B42375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Pr="00921BF0" w:rsidRDefault="00147C1E" w:rsidP="00B42375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F57F5" w:rsidRPr="00B42375" w:rsidRDefault="00147C1E" w:rsidP="00B42375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8F57F5" w:rsidRPr="00B423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08" w:rsidRDefault="00423508" w:rsidP="00147C1E">
      <w:pPr>
        <w:spacing w:after="0" w:line="240" w:lineRule="auto"/>
      </w:pPr>
      <w:r>
        <w:separator/>
      </w:r>
    </w:p>
  </w:endnote>
  <w:endnote w:type="continuationSeparator" w:id="0">
    <w:p w:rsidR="00423508" w:rsidRDefault="00423508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08" w:rsidRDefault="00423508" w:rsidP="00147C1E">
      <w:pPr>
        <w:spacing w:after="0" w:line="240" w:lineRule="auto"/>
      </w:pPr>
      <w:r>
        <w:separator/>
      </w:r>
    </w:p>
  </w:footnote>
  <w:footnote w:type="continuationSeparator" w:id="0">
    <w:p w:rsidR="00423508" w:rsidRDefault="00423508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520F4"/>
    <w:rsid w:val="00073A7E"/>
    <w:rsid w:val="00147C1E"/>
    <w:rsid w:val="00423508"/>
    <w:rsid w:val="005656BE"/>
    <w:rsid w:val="008F57F5"/>
    <w:rsid w:val="00AF3832"/>
    <w:rsid w:val="00B42375"/>
    <w:rsid w:val="00BA4C49"/>
    <w:rsid w:val="00EA4132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2018-10-17T11:06:00Z</dcterms:created>
  <dcterms:modified xsi:type="dcterms:W3CDTF">2018-10-17T11:18:00Z</dcterms:modified>
</cp:coreProperties>
</file>