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63CFFC46" w14:textId="31FC5FDE" w:rsidR="00A739C8" w:rsidRDefault="00AC14D9" w:rsidP="00A739C8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A739C8">
        <w:rPr>
          <w:rFonts w:ascii="Calibri" w:eastAsia="Times New Roman" w:hAnsi="Calibri" w:cs="Times New Roman"/>
          <w:bCs/>
          <w:lang w:eastAsia="pl-PL"/>
        </w:rPr>
        <w:t>Szkolenie</w:t>
      </w:r>
      <w:r w:rsidR="00A739C8">
        <w:rPr>
          <w:rFonts w:ascii="Calibri" w:eastAsia="Times New Roman" w:hAnsi="Calibri" w:cs="Times New Roman"/>
          <w:bCs/>
          <w:lang w:eastAsia="pl-PL"/>
        </w:rPr>
        <w:t xml:space="preserve"> grupowe ( 4- 6 osób )</w:t>
      </w:r>
      <w:r w:rsidRPr="00A739C8">
        <w:rPr>
          <w:rFonts w:ascii="Calibri" w:eastAsia="Times New Roman" w:hAnsi="Calibri" w:cs="Times New Roman"/>
          <w:bCs/>
          <w:lang w:eastAsia="pl-PL"/>
        </w:rPr>
        <w:t xml:space="preserve"> pt. „</w:t>
      </w:r>
      <w:r w:rsidR="00D108D7">
        <w:rPr>
          <w:rFonts w:ascii="Calibri" w:eastAsia="Times New Roman" w:hAnsi="Calibri" w:cs="Times New Roman"/>
          <w:bCs/>
          <w:lang w:eastAsia="pl-PL"/>
        </w:rPr>
        <w:t>Język Angielski w stopniu podstawowym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” </w:t>
      </w:r>
      <w:r w:rsidR="00D108D7">
        <w:rPr>
          <w:rFonts w:ascii="Calibri" w:eastAsia="Times New Roman" w:hAnsi="Calibri" w:cs="Times New Roman"/>
          <w:bCs/>
          <w:lang w:eastAsia="pl-PL"/>
        </w:rPr>
        <w:t xml:space="preserve"> 40 h.</w:t>
      </w:r>
    </w:p>
    <w:p w14:paraId="303D1286" w14:textId="6F61757D" w:rsidR="00D108D7" w:rsidRDefault="00D108D7" w:rsidP="00D108D7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Tj. 10 dni po 4 h. </w:t>
      </w:r>
    </w:p>
    <w:p w14:paraId="4290B609" w14:textId="012B7BCE" w:rsidR="00B36217" w:rsidRPr="00A739C8" w:rsidRDefault="00AC14D9" w:rsidP="00A739C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A739C8">
        <w:rPr>
          <w:rFonts w:ascii="Calibri" w:eastAsia="Times New Roman" w:hAnsi="Calibri" w:cs="Times New Roman"/>
          <w:bCs/>
          <w:lang w:eastAsia="pl-PL"/>
        </w:rPr>
        <w:t>Szkol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enie 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>odbywać się będzie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A739C8">
        <w:rPr>
          <w:rFonts w:ascii="Calibri" w:eastAsia="Times New Roman" w:hAnsi="Calibri" w:cs="Times New Roman"/>
          <w:bCs/>
          <w:lang w:eastAsia="pl-PL"/>
        </w:rPr>
        <w:t>w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>oddziale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>, Poznań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 Ul. Poznańska 62/101 , w</w:t>
      </w:r>
      <w:r w:rsidRPr="00A739C8">
        <w:rPr>
          <w:rFonts w:ascii="Calibri" w:eastAsia="Times New Roman" w:hAnsi="Calibri" w:cs="Times New Roman"/>
          <w:bCs/>
          <w:lang w:eastAsia="pl-PL"/>
        </w:rPr>
        <w:t xml:space="preserve"> pierwszej poł</w:t>
      </w:r>
      <w:r w:rsidR="00D108D7">
        <w:rPr>
          <w:rFonts w:ascii="Calibri" w:eastAsia="Times New Roman" w:hAnsi="Calibri" w:cs="Times New Roman"/>
          <w:bCs/>
          <w:lang w:eastAsia="pl-PL"/>
        </w:rPr>
        <w:t xml:space="preserve">owie lutego i potrwa 10 </w:t>
      </w:r>
      <w:r w:rsidR="00A739C8" w:rsidRPr="00A739C8">
        <w:rPr>
          <w:rFonts w:ascii="Calibri" w:eastAsia="Times New Roman" w:hAnsi="Calibri" w:cs="Times New Roman"/>
          <w:bCs/>
          <w:lang w:eastAsia="pl-PL"/>
        </w:rPr>
        <w:t>dni</w:t>
      </w:r>
      <w:r w:rsidR="00D108D7">
        <w:rPr>
          <w:rFonts w:ascii="Calibri" w:eastAsia="Times New Roman" w:hAnsi="Calibri" w:cs="Times New Roman"/>
          <w:bCs/>
          <w:lang w:eastAsia="pl-PL"/>
        </w:rPr>
        <w:t xml:space="preserve"> po 4 h</w:t>
      </w:r>
      <w:bookmarkStart w:id="0" w:name="_GoBack"/>
      <w:bookmarkEnd w:id="0"/>
      <w:r w:rsidR="00A739C8" w:rsidRPr="00A739C8">
        <w:rPr>
          <w:rFonts w:ascii="Calibri" w:eastAsia="Times New Roman" w:hAnsi="Calibri" w:cs="Times New Roman"/>
          <w:bCs/>
          <w:lang w:eastAsia="pl-PL"/>
        </w:rPr>
        <w:t xml:space="preserve"> .</w:t>
      </w: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62C70FEB" w14:textId="0FC23240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</w:t>
      </w:r>
      <w:r w:rsidR="00224B8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</w:t>
      </w: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9"/>
      <w:footerReference w:type="default" r:id="rId10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13E3A" w14:textId="77777777" w:rsidR="00C436B9" w:rsidRDefault="00C436B9" w:rsidP="00373866">
      <w:pPr>
        <w:spacing w:after="0" w:line="240" w:lineRule="auto"/>
      </w:pPr>
      <w:r>
        <w:separator/>
      </w:r>
    </w:p>
  </w:endnote>
  <w:endnote w:type="continuationSeparator" w:id="0">
    <w:p w14:paraId="1B2908A4" w14:textId="77777777" w:rsidR="00C436B9" w:rsidRDefault="00C436B9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75774" w14:textId="77777777" w:rsidR="00C436B9" w:rsidRDefault="00C436B9" w:rsidP="00373866">
      <w:pPr>
        <w:spacing w:after="0" w:line="240" w:lineRule="auto"/>
      </w:pPr>
      <w:r>
        <w:separator/>
      </w:r>
    </w:p>
  </w:footnote>
  <w:footnote w:type="continuationSeparator" w:id="0">
    <w:p w14:paraId="503F6DFA" w14:textId="77777777" w:rsidR="00C436B9" w:rsidRDefault="00C436B9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6"/>
    <w:rsid w:val="000258F3"/>
    <w:rsid w:val="000523EB"/>
    <w:rsid w:val="00056641"/>
    <w:rsid w:val="00061C62"/>
    <w:rsid w:val="000939B6"/>
    <w:rsid w:val="00096DDC"/>
    <w:rsid w:val="000D7DE3"/>
    <w:rsid w:val="00101C94"/>
    <w:rsid w:val="00101E82"/>
    <w:rsid w:val="00121EBC"/>
    <w:rsid w:val="001262EF"/>
    <w:rsid w:val="001721FC"/>
    <w:rsid w:val="00177505"/>
    <w:rsid w:val="001A2B10"/>
    <w:rsid w:val="0020018D"/>
    <w:rsid w:val="00200B11"/>
    <w:rsid w:val="0021601D"/>
    <w:rsid w:val="00222C8E"/>
    <w:rsid w:val="00224B83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05CF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31EBD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71BF5"/>
    <w:rsid w:val="00981995"/>
    <w:rsid w:val="00984D44"/>
    <w:rsid w:val="009872AB"/>
    <w:rsid w:val="0099228D"/>
    <w:rsid w:val="009C03C1"/>
    <w:rsid w:val="009C44A2"/>
    <w:rsid w:val="00A14996"/>
    <w:rsid w:val="00A27920"/>
    <w:rsid w:val="00A35F52"/>
    <w:rsid w:val="00A650D0"/>
    <w:rsid w:val="00A739C8"/>
    <w:rsid w:val="00AC14D9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561B2"/>
    <w:rsid w:val="00B83CB8"/>
    <w:rsid w:val="00B851E6"/>
    <w:rsid w:val="00BB5F85"/>
    <w:rsid w:val="00BC29A8"/>
    <w:rsid w:val="00BC5FDF"/>
    <w:rsid w:val="00C02BAC"/>
    <w:rsid w:val="00C436B9"/>
    <w:rsid w:val="00C924F0"/>
    <w:rsid w:val="00D108D7"/>
    <w:rsid w:val="00D40885"/>
    <w:rsid w:val="00D544A7"/>
    <w:rsid w:val="00D9340C"/>
    <w:rsid w:val="00DB573D"/>
    <w:rsid w:val="00DC6BA9"/>
    <w:rsid w:val="00DD62A0"/>
    <w:rsid w:val="00DF6CBF"/>
    <w:rsid w:val="00E13997"/>
    <w:rsid w:val="00E239F2"/>
    <w:rsid w:val="00E278A5"/>
    <w:rsid w:val="00E636E5"/>
    <w:rsid w:val="00E73C4C"/>
    <w:rsid w:val="00E75D67"/>
    <w:rsid w:val="00E96795"/>
    <w:rsid w:val="00EA57F2"/>
    <w:rsid w:val="00EB0790"/>
    <w:rsid w:val="00ED6158"/>
    <w:rsid w:val="00EF54A4"/>
    <w:rsid w:val="00F11A60"/>
    <w:rsid w:val="00F37022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73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73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97EF-D850-4471-88A5-C5BEAAA8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MonikaB</cp:lastModifiedBy>
  <cp:revision>2</cp:revision>
  <dcterms:created xsi:type="dcterms:W3CDTF">2019-01-23T14:00:00Z</dcterms:created>
  <dcterms:modified xsi:type="dcterms:W3CDTF">2019-01-23T14:00:00Z</dcterms:modified>
</cp:coreProperties>
</file>