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73122F" w:rsidRPr="0073122F">
        <w:t>09/06/2018/LD, data: 18.06.2018 r.</w:t>
      </w:r>
      <w:r w:rsidR="0073122F">
        <w:t xml:space="preserve"> </w:t>
      </w:r>
      <w:bookmarkStart w:id="0" w:name="_GoBack"/>
      <w:bookmarkEnd w:id="0"/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472C6B">
        <w:rPr>
          <w:rFonts w:ascii="Segoe UI Light" w:eastAsiaTheme="minorHAnsi" w:hAnsi="Segoe UI Light" w:cstheme="minorBidi"/>
        </w:rPr>
        <w:t>Złotniki Kujawskie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72C6B">
        <w:rPr>
          <w:rFonts w:ascii="Segoe UI Light" w:eastAsiaTheme="minorHAnsi" w:hAnsi="Segoe UI Light" w:cstheme="minorBidi"/>
        </w:rPr>
        <w:t>w Gminie Złotniki Kujawskie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lastRenderedPageBreak/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BC5" w:rsidRDefault="005F4BC5" w:rsidP="003C0AB1">
      <w:pPr>
        <w:spacing w:after="0" w:line="240" w:lineRule="auto"/>
      </w:pPr>
      <w:r>
        <w:separator/>
      </w:r>
    </w:p>
  </w:endnote>
  <w:endnote w:type="continuationSeparator" w:id="0">
    <w:p w:rsidR="005F4BC5" w:rsidRDefault="005F4BC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93149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6DFCF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BC5" w:rsidRDefault="005F4BC5" w:rsidP="003C0AB1">
      <w:pPr>
        <w:spacing w:after="0" w:line="240" w:lineRule="auto"/>
      </w:pPr>
      <w:r>
        <w:separator/>
      </w:r>
    </w:p>
  </w:footnote>
  <w:footnote w:type="continuationSeparator" w:id="0">
    <w:p w:rsidR="005F4BC5" w:rsidRDefault="005F4BC5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79A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65E1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2C6B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4BC5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22F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51D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4949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080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0ACD36-CBEE-4258-9F4C-9A30247F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BB3629-EBE5-4803-8049-DEDECFDF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3</cp:revision>
  <cp:lastPrinted>2018-04-11T10:12:00Z</cp:lastPrinted>
  <dcterms:created xsi:type="dcterms:W3CDTF">2018-06-01T09:50:00Z</dcterms:created>
  <dcterms:modified xsi:type="dcterms:W3CDTF">2018-06-18T09:16:00Z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