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A2009">
        <w:rPr>
          <w:rFonts w:eastAsiaTheme="minorHAnsi"/>
        </w:rPr>
        <w:t>Szczawno-Zdrój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DA2009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DA200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76" w:rsidRDefault="00DE5176" w:rsidP="003C0AB1">
      <w:pPr>
        <w:spacing w:after="0" w:line="240" w:lineRule="auto"/>
      </w:pPr>
      <w:r>
        <w:separator/>
      </w:r>
    </w:p>
  </w:endnote>
  <w:endnote w:type="continuationSeparator" w:id="0">
    <w:p w:rsidR="00DE5176" w:rsidRDefault="00DE51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45B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72A4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76" w:rsidRDefault="00DE5176" w:rsidP="003C0AB1">
      <w:pPr>
        <w:spacing w:after="0" w:line="240" w:lineRule="auto"/>
      </w:pPr>
      <w:r>
        <w:separator/>
      </w:r>
    </w:p>
  </w:footnote>
  <w:footnote w:type="continuationSeparator" w:id="0">
    <w:p w:rsidR="00DE5176" w:rsidRDefault="00DE51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00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176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0B7A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2018-07-24T08:06:00Z</dcterms:created>
  <dcterms:modified xsi:type="dcterms:W3CDTF">2018-07-24T08:06:00Z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